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2A3F" w14:textId="77777777" w:rsidR="00E8355E" w:rsidRDefault="00E8355E" w:rsidP="00E8355E">
      <w:pPr>
        <w:spacing w:after="0" w:line="241" w:lineRule="auto"/>
        <w:ind w:right="209"/>
        <w:jc w:val="center"/>
        <w:rPr>
          <w:rFonts w:ascii="Rockwell" w:eastAsia="Times New Roman" w:hAnsi="Rockwell" w:cs="Times New Roman"/>
          <w:b/>
          <w:sz w:val="56"/>
          <w:szCs w:val="56"/>
        </w:rPr>
      </w:pPr>
      <w:r>
        <w:rPr>
          <w:rFonts w:ascii="Rockwell" w:eastAsia="Times New Roman" w:hAnsi="Rockwell" w:cs="Times New Roman"/>
          <w:b/>
          <w:noProof/>
          <w:sz w:val="36"/>
        </w:rPr>
        <w:drawing>
          <wp:anchor distT="0" distB="0" distL="114300" distR="114300" simplePos="0" relativeHeight="251670528" behindDoc="1" locked="0" layoutInCell="1" allowOverlap="1" wp14:anchorId="747466D5" wp14:editId="3099DE3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57313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56"/>
          <w:szCs w:val="56"/>
        </w:rPr>
        <w:t xml:space="preserve">           FLOCK </w:t>
      </w:r>
      <w:r w:rsidRPr="00666030">
        <w:rPr>
          <w:rFonts w:ascii="Rockwell" w:hAnsi="Rockwell"/>
          <w:b/>
          <w:noProof/>
          <w:sz w:val="56"/>
          <w:szCs w:val="56"/>
        </w:rPr>
        <w:t>BLOCKER</w:t>
      </w:r>
    </w:p>
    <w:p w14:paraId="773EA0A7" w14:textId="77777777" w:rsidR="00E8355E" w:rsidRPr="008336F8" w:rsidRDefault="00E8355E" w:rsidP="00E8355E">
      <w:pPr>
        <w:spacing w:after="0" w:line="241" w:lineRule="auto"/>
        <w:ind w:right="209"/>
        <w:jc w:val="center"/>
        <w:rPr>
          <w:rFonts w:ascii="Rockwell" w:eastAsia="Times New Roman" w:hAnsi="Rockwell" w:cs="Times New Roman"/>
          <w:b/>
          <w:sz w:val="56"/>
          <w:szCs w:val="56"/>
        </w:rPr>
      </w:pPr>
      <w:r w:rsidRPr="00F24688">
        <w:rPr>
          <w:rFonts w:ascii="Rockwell" w:hAnsi="Rockwell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9EF6A28" wp14:editId="10C84984">
            <wp:simplePos x="0" y="0"/>
            <wp:positionH relativeFrom="page">
              <wp:posOffset>4895850</wp:posOffset>
            </wp:positionH>
            <wp:positionV relativeFrom="paragraph">
              <wp:posOffset>9525</wp:posOffset>
            </wp:positionV>
            <wp:extent cx="3622040" cy="29619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ck block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296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Times New Roman" w:hAnsi="Rockwell" w:cs="Times New Roman"/>
          <w:b/>
          <w:sz w:val="56"/>
          <w:szCs w:val="56"/>
        </w:rPr>
        <w:t xml:space="preserve">           </w:t>
      </w:r>
      <w:r w:rsidRPr="00666030">
        <w:rPr>
          <w:rFonts w:ascii="Rockwell" w:eastAsia="Times New Roman" w:hAnsi="Rockwell" w:cs="Times New Roman"/>
          <w:b/>
          <w:sz w:val="56"/>
          <w:szCs w:val="56"/>
        </w:rPr>
        <w:t>Insurance</w:t>
      </w:r>
      <w:r>
        <w:rPr>
          <w:rFonts w:ascii="Rockwell" w:eastAsia="Times New Roman" w:hAnsi="Rockwell" w:cs="Times New Roman"/>
          <w:b/>
          <w:sz w:val="56"/>
          <w:szCs w:val="56"/>
        </w:rPr>
        <w:t xml:space="preserve"> $20</w:t>
      </w:r>
    </w:p>
    <w:p w14:paraId="38A62AEB" w14:textId="77777777" w:rsidR="00E8355E" w:rsidRDefault="00E8355E" w:rsidP="00E8355E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59C943C6" w14:textId="77777777" w:rsidR="00E8355E" w:rsidRDefault="00E8355E" w:rsidP="00E8355E">
      <w:pPr>
        <w:spacing w:after="0"/>
        <w:rPr>
          <w:rFonts w:ascii="Comic Sans MS" w:eastAsia="Times New Roman" w:hAnsi="Comic Sans MS" w:cs="Times New Roman"/>
          <w:sz w:val="26"/>
          <w:szCs w:val="26"/>
        </w:rPr>
      </w:pPr>
      <w:r w:rsidRPr="00E8355E">
        <w:rPr>
          <w:rFonts w:ascii="Comic Sans MS" w:eastAsia="Times New Roman" w:hAnsi="Comic Sans MS" w:cs="Times New Roman"/>
          <w:sz w:val="26"/>
          <w:szCs w:val="26"/>
        </w:rPr>
        <w:t xml:space="preserve">The Purchase of this Flock Blocker Insurance guarantees that no flock of flamingos will roost on your lawn as they migrate around the city during </w:t>
      </w:r>
    </w:p>
    <w:p w14:paraId="1939EAEF" w14:textId="6BA826E3" w:rsidR="00E8355E" w:rsidRPr="00E8355E" w:rsidRDefault="00E8355E" w:rsidP="00E8355E">
      <w:pPr>
        <w:spacing w:after="0"/>
        <w:rPr>
          <w:rFonts w:ascii="Comic Sans MS" w:eastAsia="Times New Roman" w:hAnsi="Comic Sans MS" w:cs="Times New Roman"/>
          <w:sz w:val="26"/>
          <w:szCs w:val="26"/>
        </w:rPr>
      </w:pPr>
      <w:r w:rsidRPr="00E8355E">
        <w:rPr>
          <w:rFonts w:ascii="Comic Sans MS" w:eastAsia="Times New Roman" w:hAnsi="Comic Sans MS" w:cs="Times New Roman"/>
          <w:sz w:val="26"/>
          <w:szCs w:val="26"/>
        </w:rPr>
        <w:t xml:space="preserve">the course of this fundraising event, </w:t>
      </w:r>
      <w:bookmarkStart w:id="0" w:name="_Hlk17376278"/>
      <w:r w:rsidR="00582DC7">
        <w:rPr>
          <w:rFonts w:ascii="Comic Sans MS" w:eastAsia="Times New Roman" w:hAnsi="Comic Sans MS" w:cs="Times New Roman"/>
          <w:sz w:val="26"/>
          <w:szCs w:val="26"/>
        </w:rPr>
        <w:t>August 2</w:t>
      </w:r>
      <w:r w:rsidR="00852D47">
        <w:rPr>
          <w:rFonts w:ascii="Comic Sans MS" w:eastAsia="Times New Roman" w:hAnsi="Comic Sans MS" w:cs="Times New Roman"/>
          <w:sz w:val="26"/>
          <w:szCs w:val="26"/>
        </w:rPr>
        <w:t>4</w:t>
      </w:r>
      <w:r w:rsidR="00582DC7">
        <w:rPr>
          <w:rFonts w:ascii="Comic Sans MS" w:eastAsia="Times New Roman" w:hAnsi="Comic Sans MS" w:cs="Times New Roman"/>
          <w:sz w:val="26"/>
          <w:szCs w:val="26"/>
        </w:rPr>
        <w:t>-</w:t>
      </w:r>
      <w:r w:rsidR="00852D47">
        <w:rPr>
          <w:rFonts w:ascii="Comic Sans MS" w:eastAsia="Times New Roman" w:hAnsi="Comic Sans MS" w:cs="Times New Roman"/>
          <w:sz w:val="26"/>
          <w:szCs w:val="26"/>
        </w:rPr>
        <w:t>Oct</w:t>
      </w:r>
      <w:r w:rsidR="00582DC7">
        <w:rPr>
          <w:rFonts w:ascii="Comic Sans MS" w:eastAsia="Times New Roman" w:hAnsi="Comic Sans MS" w:cs="Times New Roman"/>
          <w:sz w:val="26"/>
          <w:szCs w:val="26"/>
        </w:rPr>
        <w:t xml:space="preserve">. </w:t>
      </w:r>
      <w:r w:rsidR="00852D47">
        <w:rPr>
          <w:rFonts w:ascii="Comic Sans MS" w:eastAsia="Times New Roman" w:hAnsi="Comic Sans MS" w:cs="Times New Roman"/>
          <w:sz w:val="26"/>
          <w:szCs w:val="26"/>
        </w:rPr>
        <w:t>25</w:t>
      </w:r>
      <w:r w:rsidR="00582DC7">
        <w:rPr>
          <w:rFonts w:ascii="Comic Sans MS" w:eastAsia="Times New Roman" w:hAnsi="Comic Sans MS" w:cs="Times New Roman"/>
          <w:sz w:val="26"/>
          <w:szCs w:val="26"/>
        </w:rPr>
        <w:t>th</w:t>
      </w:r>
      <w:bookmarkEnd w:id="0"/>
      <w:r w:rsidRPr="00E8355E">
        <w:rPr>
          <w:rFonts w:ascii="Comic Sans MS" w:eastAsia="Times New Roman" w:hAnsi="Comic Sans MS" w:cs="Times New Roman"/>
          <w:sz w:val="26"/>
          <w:szCs w:val="26"/>
        </w:rPr>
        <w:t xml:space="preserve">. </w:t>
      </w:r>
    </w:p>
    <w:p w14:paraId="5DF68ACB" w14:textId="77777777" w:rsidR="00E8355E" w:rsidRDefault="00E8355E" w:rsidP="00E8355E">
      <w:pPr>
        <w:spacing w:after="0"/>
        <w:rPr>
          <w:rFonts w:ascii="Comic Sans MS" w:hAnsi="Comic Sans MS"/>
          <w:sz w:val="24"/>
          <w:szCs w:val="24"/>
        </w:rPr>
      </w:pPr>
    </w:p>
    <w:p w14:paraId="563781E2" w14:textId="77777777" w:rsidR="00E8355E" w:rsidRPr="008336F8" w:rsidRDefault="00E8355E" w:rsidP="00E8355E">
      <w:pPr>
        <w:spacing w:after="0"/>
      </w:pPr>
      <w:r w:rsidRPr="00F24688">
        <w:rPr>
          <w:rFonts w:ascii="Rockwell" w:eastAsia="Times New Roman" w:hAnsi="Rockwell" w:cs="Times New Roman"/>
          <w:b/>
          <w:sz w:val="28"/>
        </w:rPr>
        <w:t>Policy Holder Name</w:t>
      </w:r>
      <w:r w:rsidRPr="008336F8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___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_________</w:t>
      </w:r>
      <w:r>
        <w:rPr>
          <w:rFonts w:ascii="Rockwell" w:eastAsia="Times New Roman" w:hAnsi="Rockwell" w:cs="Times New Roman"/>
          <w:b/>
          <w:sz w:val="28"/>
          <w:u w:val="single" w:color="000000"/>
        </w:rPr>
        <w:t xml:space="preserve"> </w:t>
      </w:r>
      <w:r w:rsidRPr="00F24688">
        <w:rPr>
          <w:rFonts w:ascii="Rockwell" w:eastAsia="Times New Roman" w:hAnsi="Rockwell" w:cs="Times New Roman"/>
          <w:b/>
          <w:sz w:val="28"/>
        </w:rPr>
        <w:t xml:space="preserve"> </w:t>
      </w:r>
    </w:p>
    <w:p w14:paraId="2A7EA9C6" w14:textId="77777777" w:rsidR="00E8355E" w:rsidRPr="00F24688" w:rsidRDefault="00E8355E" w:rsidP="00E8355E">
      <w:pPr>
        <w:spacing w:after="0"/>
        <w:rPr>
          <w:rFonts w:ascii="Rockwell" w:hAnsi="Rockwell"/>
        </w:rPr>
      </w:pPr>
      <w:r w:rsidRPr="00F24688">
        <w:rPr>
          <w:rFonts w:ascii="Rockwell" w:eastAsia="Times New Roman" w:hAnsi="Rockwell" w:cs="Times New Roman"/>
          <w:b/>
          <w:sz w:val="28"/>
        </w:rPr>
        <w:t xml:space="preserve"> </w:t>
      </w:r>
    </w:p>
    <w:p w14:paraId="5843CF45" w14:textId="77777777" w:rsidR="00E8355E" w:rsidRDefault="00E8355E" w:rsidP="00E8355E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/>
        <w:ind w:left="-15"/>
      </w:pPr>
      <w:r w:rsidRPr="00F24688">
        <w:rPr>
          <w:rFonts w:ascii="Rockwell" w:eastAsia="Times New Roman" w:hAnsi="Rockwell" w:cs="Times New Roman"/>
          <w:b/>
          <w:sz w:val="28"/>
        </w:rPr>
        <w:t>Policy Holder Address: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___________________ </w:t>
      </w:r>
      <w:r w:rsidRPr="008336F8">
        <w:rPr>
          <w:u w:val="single"/>
        </w:rPr>
        <w:t>______</w:t>
      </w:r>
      <w:r w:rsidRPr="008336F8">
        <w:tab/>
      </w:r>
    </w:p>
    <w:p w14:paraId="3C7368B4" w14:textId="77777777" w:rsidR="00E8355E" w:rsidRDefault="00E8355E" w:rsidP="00E8355E">
      <w:pPr>
        <w:spacing w:after="50"/>
        <w:rPr>
          <w:rFonts w:ascii="Rockwell" w:eastAsia="Times New Roman" w:hAnsi="Rockwell" w:cs="Times New Roman"/>
          <w:b/>
          <w:sz w:val="16"/>
          <w:szCs w:val="16"/>
        </w:rPr>
      </w:pPr>
      <w:r w:rsidRPr="00BF0248">
        <w:rPr>
          <w:rFonts w:ascii="Rockwell" w:eastAsia="Times New Roman" w:hAnsi="Rockwell" w:cs="Times New Roman"/>
          <w:b/>
          <w:sz w:val="16"/>
          <w:szCs w:val="16"/>
        </w:rPr>
        <w:t xml:space="preserve">          </w:t>
      </w:r>
    </w:p>
    <w:p w14:paraId="328484AD" w14:textId="77777777" w:rsidR="00E8355E" w:rsidRPr="00BF0248" w:rsidRDefault="00E8355E" w:rsidP="00E8355E">
      <w:pPr>
        <w:spacing w:after="50"/>
        <w:rPr>
          <w:rFonts w:ascii="Rockwell" w:eastAsia="Times New Roman" w:hAnsi="Rockwell" w:cs="Times New Roman"/>
          <w:b/>
          <w:sz w:val="16"/>
          <w:szCs w:val="16"/>
        </w:rPr>
      </w:pPr>
    </w:p>
    <w:p w14:paraId="20E2BF09" w14:textId="77777777" w:rsidR="00E8355E" w:rsidRDefault="00E8355E" w:rsidP="00E8355E">
      <w:pPr>
        <w:spacing w:after="50"/>
        <w:jc w:val="center"/>
        <w:rPr>
          <w:rFonts w:ascii="Rockwell" w:eastAsia="Times New Roman" w:hAnsi="Rockwell" w:cs="Times New Roman"/>
          <w:b/>
          <w:sz w:val="36"/>
        </w:rPr>
      </w:pPr>
      <w:r>
        <w:rPr>
          <w:rFonts w:ascii="Rockwell" w:eastAsia="Times New Roman" w:hAnsi="Rockwell" w:cs="Times New Roman"/>
          <w:b/>
          <w:sz w:val="36"/>
        </w:rPr>
        <w:t xml:space="preserve">         Thank You </w:t>
      </w:r>
      <w:proofErr w:type="gramStart"/>
      <w:r>
        <w:rPr>
          <w:rFonts w:ascii="Rockwell" w:eastAsia="Times New Roman" w:hAnsi="Rockwell" w:cs="Times New Roman"/>
          <w:b/>
          <w:sz w:val="36"/>
        </w:rPr>
        <w:t>For</w:t>
      </w:r>
      <w:proofErr w:type="gramEnd"/>
      <w:r>
        <w:rPr>
          <w:rFonts w:ascii="Rockwell" w:eastAsia="Times New Roman" w:hAnsi="Rockwell" w:cs="Times New Roman"/>
          <w:b/>
          <w:sz w:val="36"/>
        </w:rPr>
        <w:t xml:space="preserve"> Your Support</w:t>
      </w:r>
      <w:r w:rsidRPr="00F24688">
        <w:rPr>
          <w:rFonts w:ascii="Rockwell" w:eastAsia="Times New Roman" w:hAnsi="Rockwell" w:cs="Times New Roman"/>
          <w:b/>
          <w:sz w:val="36"/>
        </w:rPr>
        <w:t>!</w:t>
      </w:r>
    </w:p>
    <w:p w14:paraId="35C77C1C" w14:textId="77777777" w:rsidR="00E8355E" w:rsidRPr="00E8355E" w:rsidRDefault="00E8355E" w:rsidP="00E8355E">
      <w:pPr>
        <w:spacing w:after="14" w:line="249" w:lineRule="auto"/>
        <w:ind w:left="-5" w:hanging="10"/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Theme="minorHAnsi" w:hAnsi="Comic Sans MS" w:cstheme="minorBidi"/>
          <w:color w:val="auto"/>
          <w:sz w:val="28"/>
          <w:szCs w:val="28"/>
          <w:shd w:val="clear" w:color="auto" w:fill="FFFFFF"/>
        </w:rPr>
        <w:t xml:space="preserve">       </w:t>
      </w:r>
      <w:r w:rsidRPr="00BF0248">
        <w:rPr>
          <w:rFonts w:ascii="Comic Sans MS" w:eastAsiaTheme="minorHAnsi" w:hAnsi="Comic Sans MS" w:cstheme="minorBidi"/>
          <w:color w:val="auto"/>
          <w:sz w:val="28"/>
          <w:szCs w:val="28"/>
          <w:shd w:val="clear" w:color="auto" w:fill="FFFFFF"/>
        </w:rPr>
        <w:t>The Band Boosters is a 501(c)(3) charitable organization.</w:t>
      </w:r>
    </w:p>
    <w:p w14:paraId="40F10EB8" w14:textId="77777777" w:rsidR="00E8355E" w:rsidRPr="00F24688" w:rsidRDefault="00E8355E" w:rsidP="00E8355E">
      <w:pPr>
        <w:spacing w:after="50"/>
        <w:jc w:val="center"/>
        <w:rPr>
          <w:rFonts w:ascii="Rockwell" w:eastAsia="Times New Roman" w:hAnsi="Rockwell" w:cs="Times New Roman"/>
          <w:b/>
          <w:sz w:val="36"/>
        </w:rPr>
      </w:pPr>
    </w:p>
    <w:p w14:paraId="7ACE8CCB" w14:textId="77777777" w:rsidR="008336F8" w:rsidRDefault="008336F8" w:rsidP="00F24688">
      <w:pPr>
        <w:spacing w:after="50"/>
        <w:jc w:val="center"/>
        <w:rPr>
          <w:rFonts w:ascii="Rockwell" w:eastAsia="Times New Roman" w:hAnsi="Rockwell" w:cs="Times New Roman"/>
          <w:b/>
          <w:sz w:val="36"/>
        </w:rPr>
      </w:pPr>
    </w:p>
    <w:p w14:paraId="60FC53C9" w14:textId="77777777" w:rsidR="00E8355E" w:rsidRDefault="00E8355E" w:rsidP="00F24688">
      <w:pPr>
        <w:spacing w:after="50"/>
        <w:jc w:val="center"/>
        <w:rPr>
          <w:rFonts w:ascii="Rockwell" w:eastAsia="Times New Roman" w:hAnsi="Rockwell" w:cs="Times New Roman"/>
          <w:b/>
          <w:sz w:val="36"/>
        </w:rPr>
      </w:pPr>
    </w:p>
    <w:p w14:paraId="4B273297" w14:textId="77777777" w:rsidR="00E8355E" w:rsidRDefault="00E8355E" w:rsidP="00E8355E">
      <w:pPr>
        <w:spacing w:after="0" w:line="241" w:lineRule="auto"/>
        <w:ind w:right="209"/>
        <w:jc w:val="center"/>
        <w:rPr>
          <w:rFonts w:ascii="Rockwell" w:hAnsi="Rockwell"/>
          <w:b/>
          <w:noProof/>
          <w:sz w:val="56"/>
          <w:szCs w:val="56"/>
        </w:rPr>
      </w:pPr>
    </w:p>
    <w:p w14:paraId="39CCAC43" w14:textId="77777777" w:rsidR="00E8355E" w:rsidRDefault="00E8355E" w:rsidP="00E8355E">
      <w:pPr>
        <w:spacing w:after="0" w:line="241" w:lineRule="auto"/>
        <w:ind w:right="209"/>
        <w:jc w:val="center"/>
        <w:rPr>
          <w:rFonts w:ascii="Rockwell" w:eastAsia="Times New Roman" w:hAnsi="Rockwell" w:cs="Times New Roman"/>
          <w:b/>
          <w:sz w:val="56"/>
          <w:szCs w:val="56"/>
        </w:rPr>
      </w:pPr>
      <w:r>
        <w:rPr>
          <w:rFonts w:ascii="Rockwell" w:eastAsia="Times New Roman" w:hAnsi="Rockwell" w:cs="Times New Roman"/>
          <w:b/>
          <w:noProof/>
          <w:sz w:val="36"/>
        </w:rPr>
        <w:drawing>
          <wp:anchor distT="0" distB="0" distL="114300" distR="114300" simplePos="0" relativeHeight="251667456" behindDoc="1" locked="0" layoutInCell="1" allowOverlap="1" wp14:anchorId="6EB8FD48" wp14:editId="49D9931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57313" cy="76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56"/>
          <w:szCs w:val="56"/>
        </w:rPr>
        <w:t xml:space="preserve">           FLOCK </w:t>
      </w:r>
      <w:r w:rsidRPr="00666030">
        <w:rPr>
          <w:rFonts w:ascii="Rockwell" w:hAnsi="Rockwell"/>
          <w:b/>
          <w:noProof/>
          <w:sz w:val="56"/>
          <w:szCs w:val="56"/>
        </w:rPr>
        <w:t>BLOCKER</w:t>
      </w:r>
    </w:p>
    <w:p w14:paraId="7BF96545" w14:textId="77777777" w:rsidR="00E8355E" w:rsidRPr="008336F8" w:rsidRDefault="00E8355E" w:rsidP="00E8355E">
      <w:pPr>
        <w:spacing w:after="0" w:line="241" w:lineRule="auto"/>
        <w:ind w:right="209"/>
        <w:jc w:val="center"/>
        <w:rPr>
          <w:rFonts w:ascii="Rockwell" w:eastAsia="Times New Roman" w:hAnsi="Rockwell" w:cs="Times New Roman"/>
          <w:b/>
          <w:sz w:val="56"/>
          <w:szCs w:val="56"/>
        </w:rPr>
      </w:pPr>
      <w:r w:rsidRPr="00F24688">
        <w:rPr>
          <w:rFonts w:ascii="Rockwell" w:hAnsi="Rockwell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AEBB9D5" wp14:editId="0045053D">
            <wp:simplePos x="0" y="0"/>
            <wp:positionH relativeFrom="page">
              <wp:posOffset>4895850</wp:posOffset>
            </wp:positionH>
            <wp:positionV relativeFrom="paragraph">
              <wp:posOffset>9525</wp:posOffset>
            </wp:positionV>
            <wp:extent cx="3622040" cy="296196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ck block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296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Times New Roman" w:hAnsi="Rockwell" w:cs="Times New Roman"/>
          <w:b/>
          <w:sz w:val="56"/>
          <w:szCs w:val="56"/>
        </w:rPr>
        <w:t xml:space="preserve">           </w:t>
      </w:r>
      <w:r w:rsidRPr="00666030">
        <w:rPr>
          <w:rFonts w:ascii="Rockwell" w:eastAsia="Times New Roman" w:hAnsi="Rockwell" w:cs="Times New Roman"/>
          <w:b/>
          <w:sz w:val="56"/>
          <w:szCs w:val="56"/>
        </w:rPr>
        <w:t>Insurance</w:t>
      </w:r>
      <w:r>
        <w:rPr>
          <w:rFonts w:ascii="Rockwell" w:eastAsia="Times New Roman" w:hAnsi="Rockwell" w:cs="Times New Roman"/>
          <w:b/>
          <w:sz w:val="56"/>
          <w:szCs w:val="56"/>
        </w:rPr>
        <w:t xml:space="preserve"> $20</w:t>
      </w:r>
    </w:p>
    <w:p w14:paraId="29AF0D97" w14:textId="77777777" w:rsidR="00E8355E" w:rsidRDefault="00E8355E" w:rsidP="00E8355E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3BA927B5" w14:textId="77777777" w:rsidR="00E8355E" w:rsidRDefault="00E8355E" w:rsidP="00E8355E">
      <w:pPr>
        <w:spacing w:after="0"/>
        <w:rPr>
          <w:rFonts w:ascii="Comic Sans MS" w:eastAsia="Times New Roman" w:hAnsi="Comic Sans MS" w:cs="Times New Roman"/>
          <w:sz w:val="26"/>
          <w:szCs w:val="26"/>
        </w:rPr>
      </w:pPr>
      <w:r w:rsidRPr="00E8355E">
        <w:rPr>
          <w:rFonts w:ascii="Comic Sans MS" w:eastAsia="Times New Roman" w:hAnsi="Comic Sans MS" w:cs="Times New Roman"/>
          <w:sz w:val="26"/>
          <w:szCs w:val="26"/>
        </w:rPr>
        <w:t xml:space="preserve">The Purchase of this Flock Blocker Insurance guarantees that no flock of flamingos will roost on your lawn as they migrate around the city during </w:t>
      </w:r>
    </w:p>
    <w:p w14:paraId="63651A07" w14:textId="13B7D229" w:rsidR="00E8355E" w:rsidRPr="00E8355E" w:rsidRDefault="00E8355E" w:rsidP="00E8355E">
      <w:pPr>
        <w:spacing w:after="0"/>
        <w:rPr>
          <w:rFonts w:ascii="Comic Sans MS" w:eastAsia="Times New Roman" w:hAnsi="Comic Sans MS" w:cs="Times New Roman"/>
          <w:sz w:val="26"/>
          <w:szCs w:val="26"/>
        </w:rPr>
      </w:pPr>
      <w:r w:rsidRPr="00E8355E">
        <w:rPr>
          <w:rFonts w:ascii="Comic Sans MS" w:eastAsia="Times New Roman" w:hAnsi="Comic Sans MS" w:cs="Times New Roman"/>
          <w:sz w:val="26"/>
          <w:szCs w:val="26"/>
        </w:rPr>
        <w:t xml:space="preserve">the course of this fundraising event, </w:t>
      </w:r>
      <w:r w:rsidR="00582DC7">
        <w:rPr>
          <w:rFonts w:ascii="Comic Sans MS" w:eastAsia="Times New Roman" w:hAnsi="Comic Sans MS" w:cs="Times New Roman"/>
          <w:sz w:val="26"/>
          <w:szCs w:val="26"/>
        </w:rPr>
        <w:t>August 2</w:t>
      </w:r>
      <w:r w:rsidR="00852D47">
        <w:rPr>
          <w:rFonts w:ascii="Comic Sans MS" w:eastAsia="Times New Roman" w:hAnsi="Comic Sans MS" w:cs="Times New Roman"/>
          <w:sz w:val="26"/>
          <w:szCs w:val="26"/>
        </w:rPr>
        <w:t>4</w:t>
      </w:r>
      <w:r w:rsidR="00582DC7">
        <w:rPr>
          <w:rFonts w:ascii="Comic Sans MS" w:eastAsia="Times New Roman" w:hAnsi="Comic Sans MS" w:cs="Times New Roman"/>
          <w:sz w:val="26"/>
          <w:szCs w:val="26"/>
        </w:rPr>
        <w:t>-</w:t>
      </w:r>
      <w:r w:rsidR="00852D47">
        <w:rPr>
          <w:rFonts w:ascii="Comic Sans MS" w:eastAsia="Times New Roman" w:hAnsi="Comic Sans MS" w:cs="Times New Roman"/>
          <w:sz w:val="26"/>
          <w:szCs w:val="26"/>
        </w:rPr>
        <w:t>Oct</w:t>
      </w:r>
      <w:r w:rsidR="00582DC7">
        <w:rPr>
          <w:rFonts w:ascii="Comic Sans MS" w:eastAsia="Times New Roman" w:hAnsi="Comic Sans MS" w:cs="Times New Roman"/>
          <w:sz w:val="26"/>
          <w:szCs w:val="26"/>
        </w:rPr>
        <w:t xml:space="preserve">. </w:t>
      </w:r>
      <w:r w:rsidR="00852D47">
        <w:rPr>
          <w:rFonts w:ascii="Comic Sans MS" w:eastAsia="Times New Roman" w:hAnsi="Comic Sans MS" w:cs="Times New Roman"/>
          <w:sz w:val="26"/>
          <w:szCs w:val="26"/>
        </w:rPr>
        <w:t>25</w:t>
      </w:r>
      <w:bookmarkStart w:id="1" w:name="_GoBack"/>
      <w:bookmarkEnd w:id="1"/>
      <w:r w:rsidR="00582DC7">
        <w:rPr>
          <w:rFonts w:ascii="Comic Sans MS" w:eastAsia="Times New Roman" w:hAnsi="Comic Sans MS" w:cs="Times New Roman"/>
          <w:sz w:val="26"/>
          <w:szCs w:val="26"/>
        </w:rPr>
        <w:t>th</w:t>
      </w:r>
      <w:r w:rsidRPr="00E8355E">
        <w:rPr>
          <w:rFonts w:ascii="Comic Sans MS" w:eastAsia="Times New Roman" w:hAnsi="Comic Sans MS" w:cs="Times New Roman"/>
          <w:sz w:val="26"/>
          <w:szCs w:val="26"/>
        </w:rPr>
        <w:t xml:space="preserve">. </w:t>
      </w:r>
    </w:p>
    <w:p w14:paraId="38A45F20" w14:textId="77777777" w:rsidR="00E8355E" w:rsidRDefault="00E8355E" w:rsidP="00E8355E">
      <w:pPr>
        <w:spacing w:after="0"/>
        <w:rPr>
          <w:rFonts w:ascii="Comic Sans MS" w:hAnsi="Comic Sans MS"/>
          <w:sz w:val="24"/>
          <w:szCs w:val="24"/>
        </w:rPr>
      </w:pPr>
    </w:p>
    <w:p w14:paraId="14E22DA3" w14:textId="77777777" w:rsidR="00E8355E" w:rsidRPr="008336F8" w:rsidRDefault="00E8355E" w:rsidP="00E8355E">
      <w:pPr>
        <w:spacing w:after="0"/>
      </w:pPr>
      <w:r w:rsidRPr="00F24688">
        <w:rPr>
          <w:rFonts w:ascii="Rockwell" w:eastAsia="Times New Roman" w:hAnsi="Rockwell" w:cs="Times New Roman"/>
          <w:b/>
          <w:sz w:val="28"/>
        </w:rPr>
        <w:t>Policy Holder Name</w:t>
      </w:r>
      <w:r w:rsidRPr="008336F8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___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</w:t>
      </w:r>
      <w:r w:rsidRPr="00F24688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_________</w:t>
      </w:r>
      <w:r>
        <w:rPr>
          <w:rFonts w:ascii="Rockwell" w:eastAsia="Times New Roman" w:hAnsi="Rockwell" w:cs="Times New Roman"/>
          <w:b/>
          <w:sz w:val="28"/>
          <w:u w:val="single" w:color="000000"/>
        </w:rPr>
        <w:t xml:space="preserve"> </w:t>
      </w:r>
      <w:r w:rsidRPr="00F24688">
        <w:rPr>
          <w:rFonts w:ascii="Rockwell" w:eastAsia="Times New Roman" w:hAnsi="Rockwell" w:cs="Times New Roman"/>
          <w:b/>
          <w:sz w:val="28"/>
        </w:rPr>
        <w:t xml:space="preserve"> </w:t>
      </w:r>
    </w:p>
    <w:p w14:paraId="43FD85FB" w14:textId="77777777" w:rsidR="00E8355E" w:rsidRPr="00F24688" w:rsidRDefault="00E8355E" w:rsidP="00E8355E">
      <w:pPr>
        <w:spacing w:after="0"/>
        <w:rPr>
          <w:rFonts w:ascii="Rockwell" w:hAnsi="Rockwell"/>
        </w:rPr>
      </w:pPr>
      <w:r w:rsidRPr="00F24688">
        <w:rPr>
          <w:rFonts w:ascii="Rockwell" w:eastAsia="Times New Roman" w:hAnsi="Rockwell" w:cs="Times New Roman"/>
          <w:b/>
          <w:sz w:val="28"/>
        </w:rPr>
        <w:t xml:space="preserve"> </w:t>
      </w:r>
    </w:p>
    <w:p w14:paraId="7009B7C3" w14:textId="77777777" w:rsidR="00E8355E" w:rsidRDefault="00E8355E" w:rsidP="00E8355E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/>
        <w:ind w:left="-15"/>
      </w:pPr>
      <w:r w:rsidRPr="00F24688">
        <w:rPr>
          <w:rFonts w:ascii="Rockwell" w:eastAsia="Times New Roman" w:hAnsi="Rockwell" w:cs="Times New Roman"/>
          <w:b/>
          <w:sz w:val="28"/>
        </w:rPr>
        <w:t>Policy Holder Address: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ab/>
        <w:t xml:space="preserve">___________________ </w:t>
      </w:r>
      <w:r w:rsidRPr="008336F8">
        <w:rPr>
          <w:u w:val="single"/>
        </w:rPr>
        <w:t>______</w:t>
      </w:r>
      <w:r w:rsidRPr="008336F8">
        <w:tab/>
      </w:r>
    </w:p>
    <w:p w14:paraId="3FDB9BEA" w14:textId="77777777" w:rsidR="00E8355E" w:rsidRDefault="00E8355E" w:rsidP="00E8355E">
      <w:pPr>
        <w:spacing w:after="50"/>
        <w:rPr>
          <w:rFonts w:ascii="Rockwell" w:eastAsia="Times New Roman" w:hAnsi="Rockwell" w:cs="Times New Roman"/>
          <w:b/>
          <w:sz w:val="16"/>
          <w:szCs w:val="16"/>
        </w:rPr>
      </w:pPr>
      <w:r w:rsidRPr="00BF0248">
        <w:rPr>
          <w:rFonts w:ascii="Rockwell" w:eastAsia="Times New Roman" w:hAnsi="Rockwell" w:cs="Times New Roman"/>
          <w:b/>
          <w:sz w:val="16"/>
          <w:szCs w:val="16"/>
        </w:rPr>
        <w:t xml:space="preserve">          </w:t>
      </w:r>
    </w:p>
    <w:p w14:paraId="66F94562" w14:textId="77777777" w:rsidR="00E8355E" w:rsidRPr="00BF0248" w:rsidRDefault="00E8355E" w:rsidP="00E8355E">
      <w:pPr>
        <w:spacing w:after="50"/>
        <w:rPr>
          <w:rFonts w:ascii="Rockwell" w:eastAsia="Times New Roman" w:hAnsi="Rockwell" w:cs="Times New Roman"/>
          <w:b/>
          <w:sz w:val="16"/>
          <w:szCs w:val="16"/>
        </w:rPr>
      </w:pPr>
    </w:p>
    <w:p w14:paraId="03E7B797" w14:textId="77777777" w:rsidR="00E8355E" w:rsidRDefault="00E8355E" w:rsidP="00E8355E">
      <w:pPr>
        <w:spacing w:after="50"/>
        <w:jc w:val="center"/>
        <w:rPr>
          <w:rFonts w:ascii="Rockwell" w:eastAsia="Times New Roman" w:hAnsi="Rockwell" w:cs="Times New Roman"/>
          <w:b/>
          <w:sz w:val="36"/>
        </w:rPr>
      </w:pPr>
      <w:r>
        <w:rPr>
          <w:rFonts w:ascii="Rockwell" w:eastAsia="Times New Roman" w:hAnsi="Rockwell" w:cs="Times New Roman"/>
          <w:b/>
          <w:sz w:val="36"/>
        </w:rPr>
        <w:t xml:space="preserve">         Thank You </w:t>
      </w:r>
      <w:proofErr w:type="gramStart"/>
      <w:r>
        <w:rPr>
          <w:rFonts w:ascii="Rockwell" w:eastAsia="Times New Roman" w:hAnsi="Rockwell" w:cs="Times New Roman"/>
          <w:b/>
          <w:sz w:val="36"/>
        </w:rPr>
        <w:t>For</w:t>
      </w:r>
      <w:proofErr w:type="gramEnd"/>
      <w:r>
        <w:rPr>
          <w:rFonts w:ascii="Rockwell" w:eastAsia="Times New Roman" w:hAnsi="Rockwell" w:cs="Times New Roman"/>
          <w:b/>
          <w:sz w:val="36"/>
        </w:rPr>
        <w:t xml:space="preserve"> Your Support</w:t>
      </w:r>
      <w:r w:rsidRPr="00F24688">
        <w:rPr>
          <w:rFonts w:ascii="Rockwell" w:eastAsia="Times New Roman" w:hAnsi="Rockwell" w:cs="Times New Roman"/>
          <w:b/>
          <w:sz w:val="36"/>
        </w:rPr>
        <w:t>!</w:t>
      </w:r>
    </w:p>
    <w:p w14:paraId="6B7AE06A" w14:textId="77777777" w:rsidR="00E8355E" w:rsidRPr="00E8355E" w:rsidRDefault="00E8355E" w:rsidP="00E8355E">
      <w:pPr>
        <w:spacing w:after="14" w:line="249" w:lineRule="auto"/>
        <w:ind w:left="-5" w:hanging="10"/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Theme="minorHAnsi" w:hAnsi="Comic Sans MS" w:cstheme="minorBidi"/>
          <w:color w:val="auto"/>
          <w:sz w:val="28"/>
          <w:szCs w:val="28"/>
          <w:shd w:val="clear" w:color="auto" w:fill="FFFFFF"/>
        </w:rPr>
        <w:t xml:space="preserve">       </w:t>
      </w:r>
      <w:r w:rsidRPr="00BF0248">
        <w:rPr>
          <w:rFonts w:ascii="Comic Sans MS" w:eastAsiaTheme="minorHAnsi" w:hAnsi="Comic Sans MS" w:cstheme="minorBidi"/>
          <w:color w:val="auto"/>
          <w:sz w:val="28"/>
          <w:szCs w:val="28"/>
          <w:shd w:val="clear" w:color="auto" w:fill="FFFFFF"/>
        </w:rPr>
        <w:t>The Band Boosters is a 501(c)(3) charitable organization.</w:t>
      </w:r>
    </w:p>
    <w:p w14:paraId="64002410" w14:textId="77777777" w:rsidR="008305E3" w:rsidRPr="00F24688" w:rsidRDefault="008305E3" w:rsidP="00E8355E">
      <w:pPr>
        <w:spacing w:after="50"/>
        <w:jc w:val="center"/>
        <w:rPr>
          <w:rFonts w:ascii="Rockwell" w:eastAsia="Times New Roman" w:hAnsi="Rockwell" w:cs="Times New Roman"/>
          <w:b/>
          <w:sz w:val="36"/>
        </w:rPr>
      </w:pPr>
    </w:p>
    <w:sectPr w:rsidR="008305E3" w:rsidRPr="00F24688" w:rsidSect="00E8355E">
      <w:pgSz w:w="12240" w:h="15840"/>
      <w:pgMar w:top="720" w:right="1440" w:bottom="450" w:left="72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AFC8" w14:textId="77777777" w:rsidR="00B4782D" w:rsidRDefault="00B4782D" w:rsidP="00666030">
      <w:pPr>
        <w:spacing w:after="0" w:line="240" w:lineRule="auto"/>
      </w:pPr>
      <w:r>
        <w:separator/>
      </w:r>
    </w:p>
  </w:endnote>
  <w:endnote w:type="continuationSeparator" w:id="0">
    <w:p w14:paraId="3E514229" w14:textId="77777777" w:rsidR="00B4782D" w:rsidRDefault="00B4782D" w:rsidP="0066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26FC" w14:textId="77777777" w:rsidR="00B4782D" w:rsidRDefault="00B4782D" w:rsidP="00666030">
      <w:pPr>
        <w:spacing w:after="0" w:line="240" w:lineRule="auto"/>
      </w:pPr>
      <w:r>
        <w:separator/>
      </w:r>
    </w:p>
  </w:footnote>
  <w:footnote w:type="continuationSeparator" w:id="0">
    <w:p w14:paraId="5EA98491" w14:textId="77777777" w:rsidR="00B4782D" w:rsidRDefault="00B4782D" w:rsidP="0066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E3"/>
    <w:rsid w:val="0046008E"/>
    <w:rsid w:val="00582DC7"/>
    <w:rsid w:val="00666030"/>
    <w:rsid w:val="007A6D67"/>
    <w:rsid w:val="008305E3"/>
    <w:rsid w:val="008336F8"/>
    <w:rsid w:val="00852D47"/>
    <w:rsid w:val="00B4782D"/>
    <w:rsid w:val="00BF0248"/>
    <w:rsid w:val="00D62515"/>
    <w:rsid w:val="00E8355E"/>
    <w:rsid w:val="00F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B4628"/>
  <w15:docId w15:val="{3B4C7F30-42BD-4696-8531-7103D4BC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3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Anti-Flocking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Anti-Flocking</dc:title>
  <dc:subject/>
  <dc:creator>Josh Prewitt</dc:creator>
  <cp:keywords/>
  <cp:lastModifiedBy>JAMES  MADDEN</cp:lastModifiedBy>
  <cp:revision>2</cp:revision>
  <cp:lastPrinted>2019-08-22T19:24:00Z</cp:lastPrinted>
  <dcterms:created xsi:type="dcterms:W3CDTF">2020-08-07T18:34:00Z</dcterms:created>
  <dcterms:modified xsi:type="dcterms:W3CDTF">2020-08-07T18:34:00Z</dcterms:modified>
</cp:coreProperties>
</file>